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CCC418" w14:textId="77777777" w:rsidR="00D413DF" w:rsidRDefault="00D413DF" w:rsidP="00D413DF">
      <w:pPr>
        <w:jc w:val="center"/>
      </w:pPr>
      <w:r w:rsidRPr="00517C5D">
        <w:rPr>
          <w:noProof/>
          <w:lang w:val="ru-RU"/>
        </w:rPr>
        <w:drawing>
          <wp:inline distT="0" distB="0" distL="0" distR="0" wp14:anchorId="4E9503C0" wp14:editId="45BDAE6C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8B7BA0" w14:textId="77777777" w:rsidR="00D413DF" w:rsidRDefault="00D413DF" w:rsidP="00D413DF">
      <w:pPr>
        <w:rPr>
          <w:sz w:val="10"/>
          <w:szCs w:val="10"/>
        </w:rPr>
      </w:pPr>
    </w:p>
    <w:p w14:paraId="641277B9" w14:textId="77777777" w:rsidR="00D413DF" w:rsidRPr="007355F7" w:rsidRDefault="00D413DF" w:rsidP="00D413DF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Нововолинська  міська рада ВОЛИНСЬКОЇ ОБЛАСТІ</w:t>
      </w:r>
    </w:p>
    <w:p w14:paraId="3387EE44" w14:textId="77777777" w:rsidR="00D413DF" w:rsidRDefault="00D413DF" w:rsidP="00D413DF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ВОСЬМОГО СКЛИКАННЯ</w:t>
      </w:r>
    </w:p>
    <w:p w14:paraId="00CC7C6D" w14:textId="77777777" w:rsidR="00D413DF" w:rsidRDefault="00D413DF" w:rsidP="00D413DF">
      <w:pPr>
        <w:pStyle w:val="a5"/>
        <w:rPr>
          <w:b w:val="0"/>
          <w:bCs w:val="0"/>
          <w:sz w:val="28"/>
          <w:szCs w:val="28"/>
        </w:rPr>
      </w:pPr>
    </w:p>
    <w:p w14:paraId="3FCE0D48" w14:textId="4E1652B6" w:rsidR="00D413DF" w:rsidRPr="003C7D42" w:rsidRDefault="00D413DF" w:rsidP="00D413DF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Pr="003C7D42">
        <w:rPr>
          <w:sz w:val="32"/>
          <w:szCs w:val="32"/>
        </w:rPr>
        <w:t>Р І Ш Е Н Н Я</w:t>
      </w:r>
      <w:r>
        <w:rPr>
          <w:sz w:val="32"/>
          <w:szCs w:val="32"/>
        </w:rPr>
        <w:t xml:space="preserve">                             </w:t>
      </w:r>
    </w:p>
    <w:p w14:paraId="5EE05906" w14:textId="77777777" w:rsidR="00D413DF" w:rsidRDefault="00D413DF" w:rsidP="00D413DF">
      <w:pPr>
        <w:spacing w:line="360" w:lineRule="auto"/>
        <w:rPr>
          <w:sz w:val="28"/>
          <w:szCs w:val="28"/>
          <w:u w:val="single"/>
        </w:rPr>
      </w:pPr>
    </w:p>
    <w:p w14:paraId="5FC426A0" w14:textId="51A588F2" w:rsidR="00D413DF" w:rsidRDefault="00D413DF" w:rsidP="00D413DF">
      <w:pPr>
        <w:tabs>
          <w:tab w:val="left" w:pos="793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14 лютого 2025 </w:t>
      </w:r>
      <w:r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</w:t>
      </w:r>
      <w:r w:rsidR="001D56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м. Нововолинськ                                     № </w:t>
      </w:r>
      <w:r w:rsidR="00983F83">
        <w:rPr>
          <w:sz w:val="28"/>
          <w:szCs w:val="28"/>
        </w:rPr>
        <w:t>42/48</w:t>
      </w:r>
    </w:p>
    <w:p w14:paraId="030AB41A" w14:textId="77777777" w:rsidR="00D413DF" w:rsidRDefault="00D413DF" w:rsidP="00D413DF">
      <w:pPr>
        <w:rPr>
          <w:sz w:val="28"/>
          <w:lang w:val="ru-RU"/>
        </w:rPr>
      </w:pPr>
      <w:r>
        <w:rPr>
          <w:sz w:val="28"/>
          <w:lang w:val="ru-RU"/>
        </w:rPr>
        <w:t xml:space="preserve">Про  внесення змін в структуру </w:t>
      </w:r>
    </w:p>
    <w:p w14:paraId="4CABF31B" w14:textId="77777777" w:rsidR="00D413DF" w:rsidRDefault="00D413DF" w:rsidP="00D413DF">
      <w:pPr>
        <w:rPr>
          <w:sz w:val="28"/>
          <w:lang w:val="ru-RU"/>
        </w:rPr>
      </w:pPr>
      <w:r>
        <w:rPr>
          <w:sz w:val="28"/>
          <w:lang w:val="ru-RU"/>
        </w:rPr>
        <w:t xml:space="preserve">і штати територіального центру </w:t>
      </w:r>
    </w:p>
    <w:p w14:paraId="64A4457F" w14:textId="77777777" w:rsidR="00D413DF" w:rsidRDefault="00D413DF" w:rsidP="00D413DF">
      <w:pPr>
        <w:rPr>
          <w:sz w:val="28"/>
          <w:lang w:val="ru-RU"/>
        </w:rPr>
      </w:pPr>
      <w:r>
        <w:rPr>
          <w:sz w:val="28"/>
          <w:lang w:val="ru-RU"/>
        </w:rPr>
        <w:t xml:space="preserve">соціального обслуговування </w:t>
      </w:r>
    </w:p>
    <w:p w14:paraId="0D0AFA06" w14:textId="77777777" w:rsidR="00D413DF" w:rsidRDefault="00D413DF" w:rsidP="00D413DF">
      <w:pPr>
        <w:rPr>
          <w:sz w:val="28"/>
          <w:lang w:val="ru-RU"/>
        </w:rPr>
      </w:pPr>
      <w:r>
        <w:rPr>
          <w:sz w:val="28"/>
          <w:lang w:val="ru-RU"/>
        </w:rPr>
        <w:t xml:space="preserve">(надання соціальних послуг) </w:t>
      </w:r>
    </w:p>
    <w:p w14:paraId="79266655" w14:textId="77777777" w:rsidR="00D413DF" w:rsidRDefault="00D413DF" w:rsidP="00D413DF">
      <w:pPr>
        <w:rPr>
          <w:sz w:val="28"/>
          <w:lang w:val="ru-RU"/>
        </w:rPr>
      </w:pPr>
      <w:r>
        <w:rPr>
          <w:sz w:val="28"/>
          <w:lang w:val="ru-RU"/>
        </w:rPr>
        <w:t>виконавчого комітету Нововолинської міської ради</w:t>
      </w:r>
    </w:p>
    <w:p w14:paraId="5130C6E2" w14:textId="77777777" w:rsidR="00D413DF" w:rsidRDefault="00D413DF" w:rsidP="00D413DF">
      <w:pPr>
        <w:rPr>
          <w:sz w:val="28"/>
          <w:lang w:val="ru-RU"/>
        </w:rPr>
      </w:pPr>
    </w:p>
    <w:p w14:paraId="574ABD9E" w14:textId="77777777" w:rsidR="00D413DF" w:rsidRDefault="00D413DF" w:rsidP="00D413DF">
      <w:pPr>
        <w:rPr>
          <w:sz w:val="28"/>
          <w:lang w:val="ru-RU"/>
        </w:rPr>
      </w:pPr>
    </w:p>
    <w:p w14:paraId="6959375A" w14:textId="77777777" w:rsidR="00D413DF" w:rsidRDefault="00D413DF" w:rsidP="00D413DF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  <w:t>Відповідно до ст. 26, п.1 ст 54 Закону України «Про місцеве самоврядування в Україні»,  наказу Міністерства соціальної політики України від 12.07.2016 року № 753 «Про затвердження типового штатного нормативу чисельності працівників територіального центру соціального обслуговування (надання соціальних послуг) виконавчого комітету Нововолинської міської ради», постанови Кабінету Міністрів України від 02.08.2024року №  881    «Деякі питання забезпечення інституту помічника ветерана в системі переходу від військової служби до цивільного життя», міська рада</w:t>
      </w:r>
    </w:p>
    <w:p w14:paraId="1EAD798C" w14:textId="77777777" w:rsidR="00D413DF" w:rsidRDefault="00D413DF" w:rsidP="00D413DF">
      <w:pPr>
        <w:jc w:val="center"/>
        <w:rPr>
          <w:sz w:val="28"/>
          <w:lang w:val="ru-RU"/>
        </w:rPr>
      </w:pPr>
    </w:p>
    <w:p w14:paraId="001CC163" w14:textId="77777777" w:rsidR="00D413DF" w:rsidRDefault="00D413DF" w:rsidP="00D413DF">
      <w:pPr>
        <w:rPr>
          <w:sz w:val="28"/>
          <w:lang w:val="ru-RU"/>
        </w:rPr>
      </w:pPr>
      <w:r>
        <w:rPr>
          <w:sz w:val="28"/>
          <w:lang w:val="ru-RU"/>
        </w:rPr>
        <w:t>ВИРІШИЛА :</w:t>
      </w:r>
    </w:p>
    <w:p w14:paraId="6A33980D" w14:textId="77777777" w:rsidR="00D413DF" w:rsidRDefault="00D413DF" w:rsidP="00D413DF">
      <w:pPr>
        <w:jc w:val="center"/>
        <w:rPr>
          <w:sz w:val="28"/>
          <w:lang w:val="ru-RU"/>
        </w:rPr>
      </w:pPr>
    </w:p>
    <w:p w14:paraId="585D278E" w14:textId="77777777" w:rsidR="00D413DF" w:rsidRDefault="00D413DF" w:rsidP="00D413DF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>Внести зміни у структуру і штати  територіального центру</w:t>
      </w:r>
      <w:r>
        <w:rPr>
          <w:sz w:val="28"/>
          <w:lang w:val="ru-RU"/>
        </w:rPr>
        <w:t xml:space="preserve"> соціального обслуговування (надання соціальних послуг) виконавчого комітету Нововолинської міської ради (додається).</w:t>
      </w:r>
    </w:p>
    <w:p w14:paraId="08C34BFB" w14:textId="77777777" w:rsidR="00D413DF" w:rsidRPr="000E71B7" w:rsidRDefault="00D413DF" w:rsidP="00D413DF">
      <w:pPr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 xml:space="preserve">        2. </w:t>
      </w:r>
      <w:r>
        <w:rPr>
          <w:sz w:val="28"/>
          <w:szCs w:val="28"/>
        </w:rPr>
        <w:t xml:space="preserve">Визнати таким, що втратило чинність рішення міської ради від 20.09.2024 року № 36/6 </w:t>
      </w:r>
      <w:r>
        <w:rPr>
          <w:sz w:val="28"/>
          <w:lang w:val="ru-RU"/>
        </w:rPr>
        <w:t xml:space="preserve">«Про структуру територіального центру соціального обслуговування (надання соціальних послуг) </w:t>
      </w:r>
      <w:r w:rsidRPr="000E71B7">
        <w:rPr>
          <w:sz w:val="28"/>
          <w:lang w:val="ru-RU"/>
        </w:rPr>
        <w:t>виконавчого коміт</w:t>
      </w:r>
      <w:r>
        <w:rPr>
          <w:sz w:val="28"/>
          <w:lang w:val="ru-RU"/>
        </w:rPr>
        <w:t>ету Нововолинської міської ради</w:t>
      </w:r>
      <w:r w:rsidRPr="000E71B7">
        <w:rPr>
          <w:sz w:val="28"/>
          <w:lang w:val="ru-RU"/>
        </w:rPr>
        <w:t>»</w:t>
      </w:r>
      <w:r>
        <w:rPr>
          <w:sz w:val="28"/>
          <w:lang w:val="ru-RU"/>
        </w:rPr>
        <w:t>.</w:t>
      </w:r>
    </w:p>
    <w:p w14:paraId="4746840C" w14:textId="77777777" w:rsidR="00D413DF" w:rsidRPr="004742DC" w:rsidRDefault="00D413DF" w:rsidP="00D413DF">
      <w:pPr>
        <w:tabs>
          <w:tab w:val="left" w:pos="6946"/>
        </w:tabs>
        <w:jc w:val="both"/>
        <w:rPr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        3. </w:t>
      </w:r>
      <w:r w:rsidRPr="003469DC">
        <w:rPr>
          <w:color w:val="000000" w:themeColor="text1"/>
          <w:sz w:val="28"/>
          <w:szCs w:val="28"/>
          <w:lang w:val="ru-RU"/>
        </w:rPr>
        <w:t>Контроль за виконанням даного рішення покласти на</w:t>
      </w:r>
      <w:r>
        <w:rPr>
          <w:color w:val="000000" w:themeColor="text1"/>
          <w:sz w:val="28"/>
          <w:szCs w:val="28"/>
          <w:lang w:val="ru-RU"/>
        </w:rPr>
        <w:t xml:space="preserve"> постійну комісію</w:t>
      </w:r>
      <w:r w:rsidRPr="003469DC">
        <w:rPr>
          <w:color w:val="000000" w:themeColor="text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 питань охорони здоров</w:t>
      </w:r>
      <w:r w:rsidRPr="003F6809">
        <w:rPr>
          <w:sz w:val="28"/>
          <w:szCs w:val="28"/>
          <w:lang w:val="ru-RU"/>
        </w:rPr>
        <w:t>’</w:t>
      </w:r>
      <w:r>
        <w:rPr>
          <w:sz w:val="28"/>
          <w:szCs w:val="28"/>
          <w:lang w:val="ru-RU"/>
        </w:rPr>
        <w:t>я , сім</w:t>
      </w:r>
      <w:r w:rsidRPr="003F6809">
        <w:rPr>
          <w:sz w:val="28"/>
          <w:szCs w:val="28"/>
          <w:lang w:val="ru-RU"/>
        </w:rPr>
        <w:t>’</w:t>
      </w:r>
      <w:r>
        <w:rPr>
          <w:sz w:val="28"/>
          <w:szCs w:val="28"/>
          <w:lang w:val="ru-RU"/>
        </w:rPr>
        <w:t xml:space="preserve">ї та соціального захисту населення </w:t>
      </w:r>
      <w:r>
        <w:rPr>
          <w:color w:val="000000" w:themeColor="text1"/>
          <w:sz w:val="28"/>
          <w:szCs w:val="28"/>
          <w:lang w:val="ru-RU"/>
        </w:rPr>
        <w:t xml:space="preserve">та </w:t>
      </w:r>
      <w:r w:rsidRPr="003469DC">
        <w:rPr>
          <w:color w:val="000000" w:themeColor="text1"/>
          <w:sz w:val="28"/>
          <w:szCs w:val="28"/>
          <w:shd w:val="clear" w:color="auto" w:fill="FFFFFF"/>
        </w:rPr>
        <w:t>заступника міського голови з питань діяльності виконавчих органів Ніну Шумську.</w:t>
      </w:r>
    </w:p>
    <w:p w14:paraId="77448C1C" w14:textId="77777777" w:rsidR="00D413DF" w:rsidRPr="003469DC" w:rsidRDefault="00D413DF" w:rsidP="00D413DF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lang w:val="ru-RU"/>
        </w:rPr>
      </w:pPr>
    </w:p>
    <w:p w14:paraId="1BC00084" w14:textId="77777777" w:rsidR="00D413DF" w:rsidRDefault="00D413DF" w:rsidP="00D413DF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</w:p>
    <w:p w14:paraId="2FE082A0" w14:textId="77777777" w:rsidR="00D413DF" w:rsidRDefault="00D413DF" w:rsidP="00D413DF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14:paraId="52FFF037" w14:textId="77777777" w:rsidR="00D413DF" w:rsidRDefault="00D413DF" w:rsidP="00D413DF">
      <w:pPr>
        <w:tabs>
          <w:tab w:val="left" w:pos="851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Міський голова                                                                                Борис КАРПУС  </w:t>
      </w:r>
    </w:p>
    <w:p w14:paraId="3FAF61BF" w14:textId="77777777" w:rsidR="00D413DF" w:rsidRDefault="00D413DF" w:rsidP="00D413D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14:paraId="4645A837" w14:textId="77777777" w:rsidR="00D413DF" w:rsidRDefault="00D413DF" w:rsidP="00D413DF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Вікторія Павленко  0635633975</w:t>
      </w:r>
    </w:p>
    <w:sectPr w:rsidR="00D413DF" w:rsidSect="00D413D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</w:lvl>
    <w:lvl w:ilvl="1">
      <w:start w:val="1"/>
      <w:numFmt w:val="decimal"/>
      <w:isLgl/>
      <w:lvlText w:val="%1.%2."/>
      <w:lvlJc w:val="left"/>
      <w:pPr>
        <w:ind w:left="3068" w:hanging="720"/>
      </w:pPr>
    </w:lvl>
    <w:lvl w:ilvl="2">
      <w:start w:val="1"/>
      <w:numFmt w:val="decimal"/>
      <w:isLgl/>
      <w:lvlText w:val="%1.%2.%3."/>
      <w:lvlJc w:val="left"/>
      <w:pPr>
        <w:ind w:left="3428" w:hanging="720"/>
      </w:pPr>
    </w:lvl>
    <w:lvl w:ilvl="3">
      <w:start w:val="1"/>
      <w:numFmt w:val="decimal"/>
      <w:isLgl/>
      <w:lvlText w:val="%1.%2.%3.%4."/>
      <w:lvlJc w:val="left"/>
      <w:pPr>
        <w:ind w:left="4148" w:hanging="1080"/>
      </w:pPr>
    </w:lvl>
    <w:lvl w:ilvl="4">
      <w:start w:val="1"/>
      <w:numFmt w:val="decimal"/>
      <w:isLgl/>
      <w:lvlText w:val="%1.%2.%3.%4.%5."/>
      <w:lvlJc w:val="left"/>
      <w:pPr>
        <w:ind w:left="4508" w:hanging="1080"/>
      </w:pPr>
    </w:lvl>
    <w:lvl w:ilvl="5">
      <w:start w:val="1"/>
      <w:numFmt w:val="decimal"/>
      <w:isLgl/>
      <w:lvlText w:val="%1.%2.%3.%4.%5.%6."/>
      <w:lvlJc w:val="left"/>
      <w:pPr>
        <w:ind w:left="5228" w:hanging="1440"/>
      </w:pPr>
    </w:lvl>
    <w:lvl w:ilvl="6">
      <w:start w:val="1"/>
      <w:numFmt w:val="decimal"/>
      <w:isLgl/>
      <w:lvlText w:val="%1.%2.%3.%4.%5.%6.%7."/>
      <w:lvlJc w:val="left"/>
      <w:pPr>
        <w:ind w:left="5948" w:hanging="1800"/>
      </w:p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</w:lvl>
  </w:abstractNum>
  <w:num w:numId="1" w16cid:durableId="4382636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CDB"/>
    <w:rsid w:val="0012202B"/>
    <w:rsid w:val="0012744F"/>
    <w:rsid w:val="0013003D"/>
    <w:rsid w:val="001D5675"/>
    <w:rsid w:val="003A375C"/>
    <w:rsid w:val="004B1CDB"/>
    <w:rsid w:val="00983F83"/>
    <w:rsid w:val="00BC2A3C"/>
    <w:rsid w:val="00D413DF"/>
    <w:rsid w:val="00DB6BD0"/>
    <w:rsid w:val="00EA45BA"/>
    <w:rsid w:val="00F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5E4FD"/>
  <w15:chartTrackingRefBased/>
  <w15:docId w15:val="{DCEDF18F-B89F-402F-B72E-B4AB5911F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3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413DF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413DF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5">
    <w:name w:val="Subtitle"/>
    <w:basedOn w:val="a"/>
    <w:link w:val="a6"/>
    <w:qFormat/>
    <w:rsid w:val="00D413DF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ідзаголовок Знак"/>
    <w:basedOn w:val="a0"/>
    <w:link w:val="a5"/>
    <w:rsid w:val="00D413DF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D413DF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D413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5</cp:revision>
  <cp:lastPrinted>2025-02-12T12:54:00Z</cp:lastPrinted>
  <dcterms:created xsi:type="dcterms:W3CDTF">2025-02-12T12:55:00Z</dcterms:created>
  <dcterms:modified xsi:type="dcterms:W3CDTF">2025-02-18T08:27:00Z</dcterms:modified>
</cp:coreProperties>
</file>